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A0691E" w:rsidP="00887834" w14:paraId="5DD5F304" w14:textId="3D029D6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845A67">
        <w:rPr>
          <w:rFonts w:ascii="Times New Roman" w:eastAsia="Times New Roman" w:hAnsi="Times New Roman" w:cs="Times New Roman"/>
          <w:sz w:val="24"/>
          <w:szCs w:val="24"/>
          <w:lang w:eastAsia="ru-RU"/>
        </w:rPr>
        <w:t>792</w:t>
      </w:r>
      <w:r w:rsidRPr="00A0691E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A0691E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5A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68E0">
        <w:rPr>
          <w:rFonts w:ascii="Times New Roman" w:eastAsia="Times New Roman" w:hAnsi="Times New Roman" w:cs="Times New Roman"/>
          <w:sz w:val="24"/>
          <w:szCs w:val="24"/>
          <w:lang w:eastAsia="ru-RU"/>
        </w:rPr>
        <w:t>/2024</w:t>
      </w:r>
    </w:p>
    <w:p w:rsidR="00232F38" w:rsidRPr="00232F38" w:rsidP="00232F38" w14:paraId="015CC006" w14:textId="5E3F54C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76EB">
        <w:rPr>
          <w:rFonts w:ascii="Times New Roman" w:hAnsi="Times New Roman" w:cs="Times New Roman"/>
          <w:bCs/>
          <w:sz w:val="24"/>
          <w:szCs w:val="24"/>
        </w:rPr>
        <w:t>УИД</w:t>
      </w:r>
      <w:r w:rsidRPr="009C68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A67" w:rsidR="00845A67">
        <w:rPr>
          <w:rFonts w:ascii="Times New Roman" w:hAnsi="Times New Roman" w:cs="Times New Roman"/>
          <w:bCs/>
          <w:sz w:val="24"/>
          <w:szCs w:val="24"/>
        </w:rPr>
        <w:t>86MS0043-01-2024-001014-08</w:t>
      </w:r>
    </w:p>
    <w:p w:rsidR="009C68E0" w:rsidRPr="000F6C81" w:rsidP="009C68E0" w14:paraId="6A160263" w14:textId="1E7C15E2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A0691E" w:rsidP="00232F38" w14:paraId="6C3836EF" w14:textId="3EA47C1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232F38" w:rsidRPr="00232F38" w:rsidP="00232F38" w14:paraId="473A225A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834" w:rsidRPr="003715E4" w:rsidP="00232F38" w14:paraId="2B05FD19" w14:textId="72B48B79">
      <w:pPr>
        <w:pStyle w:val="BodyTextIndent"/>
        <w:ind w:firstLine="0"/>
        <w:rPr>
          <w:sz w:val="26"/>
          <w:szCs w:val="26"/>
        </w:rPr>
      </w:pPr>
      <w:r w:rsidRPr="003715E4">
        <w:rPr>
          <w:sz w:val="26"/>
          <w:szCs w:val="26"/>
        </w:rPr>
        <w:t>г. Нижневартовск</w:t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  <w:t xml:space="preserve">            </w:t>
      </w:r>
      <w:r w:rsidR="00A0691E">
        <w:rPr>
          <w:sz w:val="26"/>
          <w:szCs w:val="26"/>
        </w:rPr>
        <w:t xml:space="preserve">             </w:t>
      </w:r>
      <w:r w:rsidR="00A0691E">
        <w:rPr>
          <w:sz w:val="26"/>
          <w:szCs w:val="26"/>
        </w:rPr>
        <w:tab/>
        <w:t xml:space="preserve">             </w:t>
      </w:r>
      <w:r w:rsidRPr="003715E4" w:rsidR="00B51057">
        <w:rPr>
          <w:sz w:val="26"/>
          <w:szCs w:val="26"/>
        </w:rPr>
        <w:t xml:space="preserve"> </w:t>
      </w:r>
      <w:r w:rsidR="003B4EC5">
        <w:rPr>
          <w:sz w:val="26"/>
          <w:szCs w:val="26"/>
        </w:rPr>
        <w:t>29</w:t>
      </w:r>
      <w:r w:rsidR="00845A67">
        <w:rPr>
          <w:sz w:val="26"/>
          <w:szCs w:val="26"/>
        </w:rPr>
        <w:t xml:space="preserve"> марта</w:t>
      </w:r>
      <w:r w:rsidR="009C68E0">
        <w:rPr>
          <w:sz w:val="26"/>
          <w:szCs w:val="26"/>
        </w:rPr>
        <w:t xml:space="preserve"> 2024</w:t>
      </w:r>
      <w:r w:rsidRPr="003715E4">
        <w:rPr>
          <w:sz w:val="26"/>
          <w:szCs w:val="26"/>
        </w:rPr>
        <w:t xml:space="preserve"> года</w:t>
      </w:r>
    </w:p>
    <w:p w:rsidR="00232F38" w:rsidP="004D76EB" w14:paraId="1C44AAEB" w14:textId="7777777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3715E4" w:rsidP="004D76EB" w14:paraId="0FF3D539" w14:textId="758F14A6">
      <w:pPr>
        <w:spacing w:after="0"/>
        <w:ind w:firstLine="540"/>
        <w:jc w:val="both"/>
        <w:rPr>
          <w:color w:val="000099"/>
          <w:sz w:val="26"/>
          <w:szCs w:val="26"/>
        </w:rPr>
      </w:pPr>
      <w:r w:rsidRPr="003715E4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3715E4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Pr="003715E4" w:rsidR="00845A67">
        <w:rPr>
          <w:rFonts w:ascii="Times New Roman" w:hAnsi="Times New Roman" w:cs="Times New Roman"/>
          <w:sz w:val="26"/>
          <w:szCs w:val="26"/>
        </w:rPr>
        <w:t>исполняющий обязанности мирового судьи судебного участка № 3 Нижневартовского судебного района города окружного значения Нижневартовска Ханты-Мансийского автономного округа – Югры</w:t>
      </w:r>
      <w:r w:rsidR="00845A67">
        <w:rPr>
          <w:rFonts w:ascii="Times New Roman" w:hAnsi="Times New Roman" w:cs="Times New Roman"/>
          <w:sz w:val="26"/>
          <w:szCs w:val="26"/>
        </w:rPr>
        <w:t>,</w:t>
      </w:r>
    </w:p>
    <w:p w:rsidR="00674F64" w:rsidP="004D76EB" w14:paraId="18479DE9" w14:textId="4204D0B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2F1AAA">
        <w:rPr>
          <w:rFonts w:ascii="Times New Roman" w:hAnsi="Times New Roman" w:cs="Times New Roman"/>
          <w:sz w:val="26"/>
          <w:szCs w:val="26"/>
        </w:rPr>
        <w:t>Уденеевой Л.Ф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845A67" w:rsidRPr="003715E4" w:rsidP="00845A67" w14:paraId="30C6182B" w14:textId="2A2A53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представителя истца </w:t>
      </w:r>
      <w:r w:rsidR="003B4EC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Караваевой Л.Ю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., ответчиков Сухининой Э.М., Фоменко Л.М.,</w:t>
      </w:r>
    </w:p>
    <w:p w:rsidR="001A0209" w:rsidRPr="003715E4" w:rsidP="001A0209" w14:paraId="1BC30027" w14:textId="16352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3715E4" w:rsidR="00717150">
        <w:rPr>
          <w:rFonts w:ascii="Times New Roman" w:hAnsi="Times New Roman" w:cs="Times New Roman"/>
          <w:sz w:val="26"/>
          <w:szCs w:val="26"/>
        </w:rPr>
        <w:t>АО «Городские электрические сети» к</w:t>
      </w:r>
      <w:r w:rsidR="00A0691E">
        <w:rPr>
          <w:rFonts w:ascii="Times New Roman" w:hAnsi="Times New Roman" w:cs="Times New Roman"/>
          <w:sz w:val="26"/>
          <w:szCs w:val="26"/>
        </w:rPr>
        <w:t xml:space="preserve"> </w:t>
      </w:r>
      <w:r w:rsidR="003B4EC5">
        <w:rPr>
          <w:rFonts w:ascii="Times New Roman" w:hAnsi="Times New Roman" w:cs="Times New Roman"/>
          <w:sz w:val="26"/>
          <w:szCs w:val="26"/>
        </w:rPr>
        <w:t>Сухининой (Инсаповой) Эльвире Миниайратовне</w:t>
      </w:r>
      <w:r w:rsidR="009C68E0">
        <w:rPr>
          <w:rFonts w:ascii="Times New Roman" w:hAnsi="Times New Roman" w:cs="Times New Roman"/>
          <w:sz w:val="26"/>
          <w:szCs w:val="26"/>
        </w:rPr>
        <w:t xml:space="preserve">, </w:t>
      </w:r>
      <w:r w:rsidR="003B4EC5">
        <w:rPr>
          <w:rFonts w:ascii="Times New Roman" w:hAnsi="Times New Roman" w:cs="Times New Roman"/>
          <w:sz w:val="26"/>
          <w:szCs w:val="26"/>
        </w:rPr>
        <w:t>Фоменко Люзине Миниайратовне</w:t>
      </w:r>
      <w:r w:rsidRPr="003715E4" w:rsidR="00717150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оплате коммунальных услуг,</w:t>
      </w:r>
    </w:p>
    <w:p w:rsidR="00A20D07" w:rsidRPr="003715E4" w:rsidP="00232F38" w14:paraId="65F08DDC" w14:textId="322FE6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3715E4" w:rsidR="00535632">
        <w:rPr>
          <w:rFonts w:ascii="Times New Roman" w:hAnsi="Times New Roman" w:cs="Times New Roman"/>
          <w:sz w:val="26"/>
          <w:szCs w:val="26"/>
        </w:rPr>
        <w:t>194-199</w:t>
      </w:r>
      <w:r w:rsidRPr="003715E4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232F38" w:rsidP="00887834" w14:paraId="115DB325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232F38" w:rsidRPr="003715E4" w:rsidP="00887834" w14:paraId="52AE47A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7150" w:rsidRPr="009C68E0" w:rsidP="00717150" w14:paraId="3F7C446D" w14:textId="42CDEE6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Исковые требования</w:t>
      </w:r>
      <w:r w:rsidRP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 «Городские электрические сети» к </w:t>
      </w:r>
      <w:r w:rsidR="003B4EC5">
        <w:rPr>
          <w:rFonts w:ascii="Times New Roman" w:hAnsi="Times New Roman" w:cs="Times New Roman"/>
          <w:sz w:val="26"/>
          <w:szCs w:val="26"/>
        </w:rPr>
        <w:t>Сухининой (Инсаповой) Эльвире Миниайратовне, Фоменко Люзине Миниайратовне</w:t>
      </w:r>
      <w:r w:rsidRPr="009C68E0" w:rsidR="003B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взыскании </w:t>
      </w:r>
      <w:r w:rsidRPr="009C68E0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 по оплате коммунальных услуг</w:t>
      </w:r>
      <w:r w:rsidRP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удовлетворить.</w:t>
      </w:r>
    </w:p>
    <w:p w:rsidR="00365E68" w:rsidP="00365E68" w14:paraId="6EFADD0B" w14:textId="317DE6D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Взыскать </w:t>
      </w:r>
      <w:r w:rsidRPr="009C68E0" w:rsidR="007C423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</w:t>
      </w: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3B4EC5">
        <w:rPr>
          <w:rFonts w:ascii="Times New Roman" w:hAnsi="Times New Roman" w:cs="Times New Roman"/>
          <w:sz w:val="26"/>
          <w:szCs w:val="26"/>
        </w:rPr>
        <w:t xml:space="preserve">Сухининой (Инсаповой) Эльвиры </w:t>
      </w:r>
      <w:r w:rsidR="003B4EC5">
        <w:rPr>
          <w:rFonts w:ascii="Times New Roman" w:hAnsi="Times New Roman" w:cs="Times New Roman"/>
          <w:sz w:val="26"/>
          <w:szCs w:val="26"/>
        </w:rPr>
        <w:t>Миниайратовны</w:t>
      </w:r>
      <w:r w:rsidRPr="009C68E0" w:rsidR="003B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68E0" w:rsidR="00DE6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330FC6"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Pr="009C68E0" w:rsidR="00DE626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C68E0" w:rsidR="00DE626B">
        <w:rPr>
          <w:rFonts w:ascii="Times New Roman" w:hAnsi="Times New Roman" w:cs="Times New Roman"/>
          <w:sz w:val="26"/>
          <w:szCs w:val="26"/>
        </w:rPr>
        <w:t xml:space="preserve">, </w:t>
      </w: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пользу </w:t>
      </w:r>
      <w:r w:rsidRPr="009C68E0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«Городские электрические сети» </w:t>
      </w:r>
      <w:r w:rsidRP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9C68E0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8603004190</w:t>
      </w:r>
      <w:r w:rsidRP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по коммунальным услугам отопление по жилому помещению, расположенному по адресу: </w:t>
      </w:r>
      <w:r w:rsidR="00330FC6"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период с 01.03.2022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31.01.2023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5592,07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пени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1470,47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расходы по уплате государственной пошлины в размере </w:t>
      </w:r>
      <w:r w:rsidR="00075644">
        <w:rPr>
          <w:rFonts w:ascii="Times New Roman" w:eastAsia="Times New Roman" w:hAnsi="Times New Roman" w:cs="Times New Roman"/>
          <w:sz w:val="26"/>
          <w:szCs w:val="26"/>
          <w:lang w:eastAsia="ru-RU"/>
        </w:rPr>
        <w:t>264,01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судебные расходы на оплату почтовых расходов в размере </w:t>
      </w:r>
      <w:r w:rsidR="00075644">
        <w:rPr>
          <w:rFonts w:ascii="Times New Roman" w:eastAsia="Times New Roman" w:hAnsi="Times New Roman" w:cs="Times New Roman"/>
          <w:sz w:val="26"/>
          <w:szCs w:val="26"/>
          <w:lang w:eastAsia="ru-RU"/>
        </w:rPr>
        <w:t>302,44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9C68E0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65E68" w:rsidRPr="009C68E0" w:rsidP="00C36602" w14:paraId="74D01D24" w14:textId="0F271F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Взыскать с </w:t>
      </w:r>
      <w:r>
        <w:rPr>
          <w:rFonts w:ascii="Times New Roman" w:hAnsi="Times New Roman" w:cs="Times New Roman"/>
          <w:sz w:val="26"/>
          <w:szCs w:val="26"/>
        </w:rPr>
        <w:t xml:space="preserve">Фоменко </w:t>
      </w:r>
      <w:r>
        <w:rPr>
          <w:rFonts w:ascii="Times New Roman" w:hAnsi="Times New Roman" w:cs="Times New Roman"/>
          <w:sz w:val="26"/>
          <w:szCs w:val="26"/>
        </w:rPr>
        <w:t>Люзины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Миниайратовны</w:t>
      </w:r>
      <w:r w:rsidRPr="003715E4">
        <w:rPr>
          <w:rFonts w:ascii="Times New Roman" w:hAnsi="Times New Roman" w:cs="Times New Roman"/>
          <w:sz w:val="26"/>
          <w:szCs w:val="26"/>
        </w:rPr>
        <w:t xml:space="preserve"> </w:t>
      </w:r>
      <w:r w:rsidRP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330FC6"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P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пользу </w:t>
      </w:r>
      <w:r w:rsidRP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«Городские электрические сети» (ИНН</w:t>
      </w:r>
      <w:r w:rsidRP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8603004190)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по коммунальным услугам отопление по жилому помещению, расположенному по адресу: </w:t>
      </w:r>
      <w:r w:rsidR="00330FC6"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="00BC008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период с 01.04.2020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BC0087">
        <w:rPr>
          <w:rFonts w:ascii="Times New Roman" w:eastAsia="Times New Roman" w:hAnsi="Times New Roman" w:cs="Times New Roman"/>
          <w:sz w:val="26"/>
          <w:szCs w:val="26"/>
          <w:lang w:eastAsia="ru-RU"/>
        </w:rPr>
        <w:t>28.02.2022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BC0087">
        <w:rPr>
          <w:rFonts w:ascii="Times New Roman" w:eastAsia="Times New Roman" w:hAnsi="Times New Roman" w:cs="Times New Roman"/>
          <w:sz w:val="26"/>
          <w:szCs w:val="26"/>
          <w:lang w:eastAsia="ru-RU"/>
        </w:rPr>
        <w:t>11070,71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</w:t>
      </w:r>
      <w:r w:rsidR="00BC0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с 01.03.2022 по 31.01.2023 в размере 5592,07 руб.,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пени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1470,47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расходы по уплате государственной пошлины в размере </w:t>
      </w:r>
      <w:r w:rsidR="00C36602">
        <w:rPr>
          <w:rFonts w:ascii="Times New Roman" w:eastAsia="Times New Roman" w:hAnsi="Times New Roman" w:cs="Times New Roman"/>
          <w:sz w:val="26"/>
          <w:szCs w:val="26"/>
          <w:lang w:eastAsia="ru-RU"/>
        </w:rPr>
        <w:t>749,06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судебные расходы на оплату почтовых расходов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302,44 руб</w:t>
      </w:r>
      <w:r w:rsidR="00C366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150" w:rsidRPr="009C68E0" w:rsidP="00717150" w14:paraId="1A3DEAF8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Разъяснить участвующим в деле лица</w:t>
      </w: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м, их представителям право подать заявление о составлении мотивированного решения в следующие сроки:</w:t>
      </w:r>
    </w:p>
    <w:p w:rsidR="00717150" w:rsidRPr="009C68E0" w:rsidP="00717150" w14:paraId="546BE976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717150" w:rsidRPr="009C68E0" w:rsidP="00717150" w14:paraId="4AE824A4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9C68E0" w:rsidP="00717150" w14:paraId="46D27A13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</w:t>
      </w: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аствующих в деле, их представителей соответствующего заявления.</w:t>
      </w:r>
    </w:p>
    <w:p w:rsidR="00717150" w:rsidRPr="009C68E0" w:rsidP="00717150" w14:paraId="13A20438" w14:textId="5F9D576D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Решение может быть обжаловано в течение месяца в Нижневартовский городской суд через миро</w:t>
      </w:r>
      <w:r w:rsidR="00232F3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вого судью судебного участка № 3</w:t>
      </w: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города окружного </w:t>
      </w: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значения Нижневартовска.</w:t>
      </w:r>
    </w:p>
    <w:p w:rsidR="00C903CE" w:rsidRPr="009C68E0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275" w:rsidRPr="009C68E0" w:rsidP="006D7E63" w14:paraId="7E6B83EA" w14:textId="460E398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Pr="009C68E0" w:rsidR="00CE2203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9C68E0" w:rsidR="00CE2203">
        <w:rPr>
          <w:rFonts w:ascii="Times New Roman" w:hAnsi="Times New Roman" w:cs="Times New Roman"/>
          <w:sz w:val="26"/>
          <w:szCs w:val="26"/>
        </w:rPr>
        <w:tab/>
      </w:r>
      <w:r w:rsidRPr="009C68E0" w:rsidR="00CE2203">
        <w:rPr>
          <w:rFonts w:ascii="Times New Roman" w:hAnsi="Times New Roman" w:cs="Times New Roman"/>
          <w:sz w:val="26"/>
          <w:szCs w:val="26"/>
        </w:rPr>
        <w:tab/>
      </w:r>
      <w:r w:rsidRPr="009C68E0" w:rsidR="00CE2203">
        <w:rPr>
          <w:rFonts w:ascii="Times New Roman" w:hAnsi="Times New Roman" w:cs="Times New Roman"/>
          <w:sz w:val="26"/>
          <w:szCs w:val="26"/>
        </w:rPr>
        <w:tab/>
      </w:r>
      <w:r w:rsidRPr="009C68E0" w:rsidR="00CE2203">
        <w:rPr>
          <w:rFonts w:ascii="Times New Roman" w:hAnsi="Times New Roman" w:cs="Times New Roman"/>
          <w:sz w:val="26"/>
          <w:szCs w:val="26"/>
        </w:rPr>
        <w:tab/>
      </w:r>
      <w:r w:rsidRPr="009C68E0" w:rsidR="00CE2203">
        <w:rPr>
          <w:rFonts w:ascii="Times New Roman" w:hAnsi="Times New Roman" w:cs="Times New Roman"/>
          <w:sz w:val="26"/>
          <w:szCs w:val="26"/>
        </w:rPr>
        <w:tab/>
      </w:r>
      <w:r w:rsidRPr="009C68E0" w:rsidR="00CE2203">
        <w:rPr>
          <w:rFonts w:ascii="Times New Roman" w:hAnsi="Times New Roman" w:cs="Times New Roman"/>
          <w:sz w:val="26"/>
          <w:szCs w:val="26"/>
        </w:rPr>
        <w:tab/>
      </w:r>
      <w:r w:rsidRPr="009C68E0" w:rsidR="00CE2203">
        <w:rPr>
          <w:rFonts w:ascii="Times New Roman" w:hAnsi="Times New Roman" w:cs="Times New Roman"/>
          <w:sz w:val="26"/>
          <w:szCs w:val="26"/>
        </w:rPr>
        <w:tab/>
      </w:r>
      <w:r w:rsidRPr="009C68E0" w:rsidR="006D7E63">
        <w:rPr>
          <w:rFonts w:ascii="Times New Roman" w:hAnsi="Times New Roman" w:cs="Times New Roman"/>
          <w:sz w:val="26"/>
          <w:szCs w:val="26"/>
        </w:rPr>
        <w:tab/>
      </w:r>
      <w:r w:rsidRPr="009C68E0" w:rsidR="00CE2203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232F38">
      <w:footerReference w:type="default" r:id="rId4"/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75644"/>
    <w:rsid w:val="00095F65"/>
    <w:rsid w:val="000D5C05"/>
    <w:rsid w:val="000F3BB5"/>
    <w:rsid w:val="000F6C81"/>
    <w:rsid w:val="00106A9C"/>
    <w:rsid w:val="00131361"/>
    <w:rsid w:val="001776D2"/>
    <w:rsid w:val="001A0209"/>
    <w:rsid w:val="001A41A7"/>
    <w:rsid w:val="001C64C5"/>
    <w:rsid w:val="001D3E7E"/>
    <w:rsid w:val="00230A42"/>
    <w:rsid w:val="002313F4"/>
    <w:rsid w:val="00232F38"/>
    <w:rsid w:val="002A5ED4"/>
    <w:rsid w:val="002C5079"/>
    <w:rsid w:val="002D68DC"/>
    <w:rsid w:val="002F0259"/>
    <w:rsid w:val="002F1AAA"/>
    <w:rsid w:val="00330FC6"/>
    <w:rsid w:val="00356E97"/>
    <w:rsid w:val="00365E68"/>
    <w:rsid w:val="003715E4"/>
    <w:rsid w:val="00380471"/>
    <w:rsid w:val="003B4EC5"/>
    <w:rsid w:val="003D5213"/>
    <w:rsid w:val="003E25AE"/>
    <w:rsid w:val="004375DC"/>
    <w:rsid w:val="004D76EB"/>
    <w:rsid w:val="004F4651"/>
    <w:rsid w:val="00535632"/>
    <w:rsid w:val="00543F53"/>
    <w:rsid w:val="0059186C"/>
    <w:rsid w:val="005923DA"/>
    <w:rsid w:val="005B4B25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C4234"/>
    <w:rsid w:val="00812847"/>
    <w:rsid w:val="00817800"/>
    <w:rsid w:val="00845A67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6025"/>
    <w:rsid w:val="009827DB"/>
    <w:rsid w:val="009A60DF"/>
    <w:rsid w:val="009C68E0"/>
    <w:rsid w:val="009D6210"/>
    <w:rsid w:val="009D6402"/>
    <w:rsid w:val="00A0691E"/>
    <w:rsid w:val="00A20D07"/>
    <w:rsid w:val="00A46275"/>
    <w:rsid w:val="00B266E0"/>
    <w:rsid w:val="00B51057"/>
    <w:rsid w:val="00B82B39"/>
    <w:rsid w:val="00B84A3D"/>
    <w:rsid w:val="00BA0C9B"/>
    <w:rsid w:val="00BC0087"/>
    <w:rsid w:val="00BF7B21"/>
    <w:rsid w:val="00C36602"/>
    <w:rsid w:val="00C417DF"/>
    <w:rsid w:val="00C903CE"/>
    <w:rsid w:val="00C9428E"/>
    <w:rsid w:val="00CA34A3"/>
    <w:rsid w:val="00CB1B4F"/>
    <w:rsid w:val="00CE2203"/>
    <w:rsid w:val="00D33A53"/>
    <w:rsid w:val="00D46A7E"/>
    <w:rsid w:val="00D83B2C"/>
    <w:rsid w:val="00D971C5"/>
    <w:rsid w:val="00DC4A3E"/>
    <w:rsid w:val="00DE1059"/>
    <w:rsid w:val="00DE626B"/>
    <w:rsid w:val="00E02EC0"/>
    <w:rsid w:val="00E57C2B"/>
    <w:rsid w:val="00E80AB0"/>
    <w:rsid w:val="00E94212"/>
    <w:rsid w:val="00EB2907"/>
    <w:rsid w:val="00EE618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